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48" w:rsidRDefault="00A20048"/>
    <w:p w:rsidR="00873517" w:rsidRPr="00873517" w:rsidRDefault="00873517" w:rsidP="00873517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ПРОЕКТ ЗА ИЗМЕНЕНИЕ И ДОПЪЛНЕНИЕ!</w:t>
      </w:r>
    </w:p>
    <w:p w:rsidR="00873517" w:rsidRDefault="00873517"/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НАРЕДБА № 28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ЗА УСЛОВИЯТА, РЕДА И КРИТЕРИИТЕ ЗА ФИНАНСОВО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ПОДПОМАГАНЕ НА СПОРТНИТЕ КЛУБОВЕ И РАЗВИТИЕТО 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СПОРТА ЗА ВСИЧКИ В ОБЩИНА ЛЕВСКИ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І. ОБЩИ ПОЛОЖЕНИЯ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Чл.1.(1) С тази наредба се определят условията, реда и критериите за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финансово подпомагане от Община Левски на спортните клубове 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развитието на спорта за всички, както и реда за отчитане и доказване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целесъобразността на разходваните средства.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Средствата по ал.1 се осигуряват от бюджета на Община Левски и 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предназначени само за подпомагане дейностите на спортните клубове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развитието на спорта за всички, съобразно изискванията на Наредбата.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Чл.2.Финансова помощ се предоставя за дейност на спортните клубове.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Размерът на финансовото подпомагане на спортните клубове е на база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обхвата на състезатели и отбори по възрастови групи на спортните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клубове, участия в състезания от спортния календар на съответния спорт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организиране на масови спортни прояви през предходната година.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Чл.3.Основни партньори на Община Левски в реализацията на настоящата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наредба са ръководителите и треньорите на спортните клубове, спортисти,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състезателите в детско – юношеска възраст и техните родители.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ІІ. УСЛОВИЯ ЗА ФИНАНСОВО ПОДПОМАГАНЕ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Чл.4.(1) Право на финансово подпомагане имат спортните организации по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смисъла на чл.11 от Закона за физическото възпитание и спорта, които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осъществяват престижна и социално значима спортна дейност след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подадено заявление до Кмета на Община Левски 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 xml:space="preserve">(2)/Нова, </w:t>
      </w:r>
      <w:proofErr w:type="spellStart"/>
      <w:r w:rsidRPr="00873517">
        <w:rPr>
          <w:rFonts w:ascii="Times New Roman" w:hAnsi="Times New Roman" w:cs="Times New Roman"/>
          <w:sz w:val="32"/>
          <w:szCs w:val="32"/>
        </w:rPr>
        <w:t>Реш</w:t>
      </w:r>
      <w:proofErr w:type="spellEnd"/>
      <w:r w:rsidRPr="00873517">
        <w:rPr>
          <w:rFonts w:ascii="Times New Roman" w:hAnsi="Times New Roman" w:cs="Times New Roman"/>
          <w:sz w:val="32"/>
          <w:szCs w:val="32"/>
        </w:rPr>
        <w:t>. № 305/25.04.2013 г. / Право на финансово подпомагане имат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и индивид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517">
        <w:rPr>
          <w:rFonts w:ascii="Times New Roman" w:hAnsi="Times New Roman" w:cs="Times New Roman"/>
          <w:sz w:val="32"/>
          <w:szCs w:val="32"/>
        </w:rPr>
        <w:t>уални</w:t>
      </w:r>
      <w:proofErr w:type="spellEnd"/>
      <w:r w:rsidRPr="00873517">
        <w:rPr>
          <w:rFonts w:ascii="Times New Roman" w:hAnsi="Times New Roman" w:cs="Times New Roman"/>
          <w:sz w:val="32"/>
          <w:szCs w:val="32"/>
        </w:rPr>
        <w:t xml:space="preserve"> състезатели от клубове, регистрирани в Община Левски,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участващи в състезания от спортния календар на съответния спорт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постижения на национално и международно ниво след изрично решение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Общинския съвет от всички възрастови групи.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Чл.5.(1) Спортните клубове, които кандидатстват за финансово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подпомагане по тази наредба, трябва да отговарят на следните условия: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lastRenderedPageBreak/>
        <w:t>а) Да са вписани в централния регистър на Министерство на правосъдието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като юридически лица с нестопанска цел за осъществяване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общественополезна дейност и в Националния регистър на лицензираните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спортни организации и на членуващите в тях спортни клубове към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Министерство на физическото възпитание и спорта;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б) Удостоверения за актуално съдебно състояние;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в) Да имат валидно членство в лицензирана спортна федерация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/удостоверено с документ/;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г) Да водят активен тренировъчен процес и да участват в Държавни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първенства, включени от съответната спортна федерация в държавния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спортен календар.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д) Да извършват спортна дейност минимум една година преди датата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подаване на заявлението за финансово подпомагане.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е) Да нямат финансови задължения към общината и държавата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/декларация/;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 xml:space="preserve">ж) /Изм., с </w:t>
      </w:r>
      <w:proofErr w:type="spellStart"/>
      <w:r w:rsidRPr="00873517">
        <w:rPr>
          <w:rFonts w:ascii="Times New Roman" w:hAnsi="Times New Roman" w:cs="Times New Roman"/>
          <w:sz w:val="32"/>
          <w:szCs w:val="32"/>
        </w:rPr>
        <w:t>Реш</w:t>
      </w:r>
      <w:proofErr w:type="spellEnd"/>
      <w:r w:rsidRPr="00873517">
        <w:rPr>
          <w:rFonts w:ascii="Times New Roman" w:hAnsi="Times New Roman" w:cs="Times New Roman"/>
          <w:sz w:val="32"/>
          <w:szCs w:val="32"/>
        </w:rPr>
        <w:t>. № 305/25.04.2013 г. / Да са предоставили отчетността си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според Закона за счетоводството за водене на лице от общинската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администрация, определено с изрична заповед на Кмета.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з) Да имат седалище и адрес на управление в община Левски и да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осъществяват учебно-тренировъчна дейност на територията на общината.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Чл.6.Не се подпомагат спортни клубове, регистрирани като търговски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дружества, съгл. чл. 63 т.3 от ЗЗФВС.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Чл.7. Не се подпомагат спортни клубове, регистрирани по Закона за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юридическите лица с нестопанска цел за осъществяване на дейност в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частна полза, съгл. Чл. 63 т. 3 от ЗЗФВС.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 8. (1) Необходими документи за кандидатстване на спортните клубове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/заверени копия/ на: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1. Последна съдебна регистрация на спортните клубове.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2. Актуално удостоверение за валидно членство в съответната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лицензирана в МФВС Спортна федерация /БФС/.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3. Удостоверение за актуална регистрация в Министерството 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правосъдието.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4. Удостоверение от националния регистър на МФВС.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5. Спортен календар /Програма/ на съответната Спортна Федерация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/БФС/ за съответната година, с проявите, в които клубът ще вземе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участие/задължителни участия/.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6. Договор на Спортният клуб с Българската Федерация по вида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спорт /в едноседмичен срок след сключването на същия/.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7. Удостоверение от НАП за наличие/отсъствие на задължения към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Държавата.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lastRenderedPageBreak/>
        <w:t>8. Удостоверение от Община Левски за наличие/отсъствие 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задължения към Общината за предходната година.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9. Договор с квалифициран треньор /спортен педагог/.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10.График на тренировъчния процес на възрастовите групи за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съответната година.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11.Пълен и точен адрес за кореспонденция, председател на клуба,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телефон за връзка и актуална банкова сметка.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12.Формуляр № 1 за изразходваните финансови средства от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Общински Бюджет и собствени приходи за предходната година.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13.Формуляр № 2 за участие на състезателите по възрастови групи от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Държавния календар за предходната година с представени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Протоколи от проявите.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14. Проектобюджет на клуба за съответната година.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ІІІ. КРИТЕРИИ ЗА ПОДПОМАГАНЕ ДЕЙНОСТТА НА СПОРТНИТЕ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КЛУБОВЕ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Чл.9.(1) Критериите за финансово подпомагане на спортните клубове са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73517">
        <w:rPr>
          <w:rFonts w:ascii="Times New Roman" w:hAnsi="Times New Roman" w:cs="Times New Roman"/>
          <w:sz w:val="32"/>
          <w:szCs w:val="32"/>
        </w:rPr>
        <w:t>както следва: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1. Разширяване обхвата и развитие на състезатели и отбори по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възрастови групи на спортните клубове – заети с активна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тренировъчна и състезателна дейност спортисти през предходната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година – К1.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2. Участия в състезания от спортния календар на съответния спорт 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организиране на масови спортни прояви през предходната година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– К2.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3. Развитието на отбори по възрастови групи на спортните клубове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през предходната година – К3.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ІV. РЕД ЗА РАЗПРЕДЕЛЕНИЕ НА СРЕДСТВАТА ЗА ПОДПОМАГАНЕ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ДЕЙНОСТТА НА СПОРТНИТЕ КЛУБОВЕ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Чл.10.(1) Общинският съвет Левски, определя размера на годишната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финансова помощ за дейността на Спортните клубовете и развитието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спорта за всички с приемането Бюджета на Община Левски.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Средствата по ал. 1 се разпределят от ПК по образование, спорт,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култура, вероизповедания към ОбС-Левски, с участието на ресорния зам.</w:t>
      </w:r>
      <w:r>
        <w:rPr>
          <w:rFonts w:ascii="Times New Roman" w:hAnsi="Times New Roman" w:cs="Times New Roman"/>
          <w:sz w:val="32"/>
          <w:szCs w:val="32"/>
        </w:rPr>
        <w:t xml:space="preserve"> кмет, експерт от общинска </w:t>
      </w:r>
      <w:r w:rsidRPr="00873517">
        <w:rPr>
          <w:rFonts w:ascii="Times New Roman" w:hAnsi="Times New Roman" w:cs="Times New Roman"/>
          <w:sz w:val="32"/>
          <w:szCs w:val="32"/>
        </w:rPr>
        <w:t>администрация – Дирекция „БФС” 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(3) След разглеждане и оценяване на постъпилите молби се изготвя списък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на одобрените спортни клубове и размера на разпределените им финансови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средства за текущата година, който се предоставя на Общински съвет 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одобрение с Протокол от проведеното заседание.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Чл.11.Средствата, по чл. 10 ал. 1 се разпределят както следва: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1. за организиране на общински спортни прояви /физическо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възпитание и спорт за всички/ - 10% от сумата по чл. 10 (1).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lastRenderedPageBreak/>
        <w:t>2. за подпомагане на Клубовете по критериите на чл. 9 – останалите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90%, съответно за К1 – 50%, К2 – 15% и К3 – 35%.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V. УКАЗАНИЯ ЗА ФИНАНСИРАНЕ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Чл.12.Спортните клубове, желаещи да получат финансова помощ от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община Левски, трябва да подадат всички необходими документи,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съгласно чл.8, ал.1 до кмета на Община Левски.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Чл.13.(1) Спортните клубове кандидатстват за финансова помощ от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Община Левски всяка календарна година.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Срокът за подаване на заявление за финансова помощ е не по-късно 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15 януари и на проектобюджет с приложения - не по-късно от 1 март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съответната година.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(3) Спортните клубове, изпуснали сроковете за кандидатстване, както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ново регистрираните през годината, не могат да ползват финансова помощ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по настоящата наредба.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Чл.14.(1) Спортните клубове, които отговарят на изискванията 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настоящата наредба, формират размерът на финансовата помощ,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декларирани от всеки клуб.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Всеки клуб има право да получи финансова помощ в размер 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одобрената за подпомагане сума от проектобюджета на клуба, съобразена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и с критериите посочени в настоящата наредба.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Чл.15.Условията за финансово подпомагане от Община Левски по реда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тази наредба, целесъобразното разходване на предоставените финансови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средства и тяхното отчитане, както и взаимните задължения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отговорности, се уреждат с договор с Общинска администрация.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Чл.16.Договорът за финансово подпомагане на дейностите на Спортните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клубове по реда на тази наредба се сключва в двуседмичен срок след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приемането на Бюджета на общината за съответната година. В договора 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посочва банкова сметка, по която ще бъдат превеждани средствата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лицето, което има разпоредителни права върху сметката.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Чл.17. Спортните клубове одобрени за финансиране получават средствата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 xml:space="preserve">си след попълване на заявка, одобрена от Кмета или ресорен </w:t>
      </w:r>
      <w:proofErr w:type="spellStart"/>
      <w:r w:rsidRPr="00873517">
        <w:rPr>
          <w:rFonts w:ascii="Times New Roman" w:hAnsi="Times New Roman" w:cs="Times New Roman"/>
          <w:sz w:val="32"/>
          <w:szCs w:val="32"/>
        </w:rPr>
        <w:t>зам.кмет</w:t>
      </w:r>
      <w:proofErr w:type="spellEnd"/>
      <w:r w:rsidRPr="00873517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община Левски.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VІ. ПРОЦЕДУРА И РЕД ЗА ОТЧИТАНЕ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Чл.18.(1) Спортните организации, получили финансова помощ по реда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тази наредба, разходват средствата по предназначение, отчитат и доказват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пред Община Левски целесъобразността на изразходваните през годината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средства.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За отчитане разходването на предоставените им средства Клубовете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изготвят и представят и годишен финансов отчет в съответствие с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изискванията на Закона за счетоводството, Закона за финансовото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управление и контрол в публичния сектор /чл.2, ал.2, т.8/ и в срокове,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lastRenderedPageBreak/>
        <w:t>определени в договора за финансово подпомагане.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VІІ. КОНТРОЛ И САНКЦИИ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Чл.19.Община Левски упражнява контрол върху изразходването 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средствата, отпуснати от общината, като има право да изисква всички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необходими счетоводни документи, информация за дейността и да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извършва проверка на място.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Чл.20.(1) За правомерни ще бъдат признати следните разходи: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а) Разходи за командировки до мястото на състезанието и обратно 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състезатели;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б) Фактури за храна на състезатели;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в) Хонорарни сметки за изплатени хонорари за спортни специалисти,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съдийски такси, медицинско осигуряване и охрана;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г) Фактури за спортна екипировка, спортни уреди и спортни съоръжения.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е) Разходи за картотекиране на състезатели.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Всички разходи трябва да бъдат пряко свързани със спортносъстезателната дейност на съответния клуб.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Чл.21. (1) Спортен клуб губи правото си на финансово подпомагане по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настоящата Наредба за срок от две години в случаите на: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1.Констатиране на незаконосъобразно и нецелесъобразно разходване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предоставените му финансови средства.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2.Не предоставяне на финансов отчет за разходване на предоставените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финансови средства в съответствие с определените в договора срокове.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3.Финансови нарушения и/или задължения към държавата и общината,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установени от съответния компетентен орган.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4. При представяне на документи с невярно съдържание и деклариране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предоставените им финансови средства.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5. Клуб, който не е декларирал промени в обстоятелствата, в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законоустановените срокове.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Предоставените по тази наредба средства, които не са разходвани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предназначение, се възстановяват в пълен размер ведно със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законоустановената лихва.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Чл.22. След разпределяне на средствата за съответната година, при не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подписване на договор, същите остават за сметка на Община Левски.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 23. При нарушение на изискванията на тази наредба, Кмета на Община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Левски има право едностранно да прекрати изпълнението на договора 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финансово подпомагане.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VІІІ. ФИЗИЧЕСКО ВЪЗПИТАНИЕ И СПОРТ ЗА ВСИЧКИ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 24. (1) Физическото възпитание, спортът и социалният туризъм са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основа за укрепване на здравето и физическата годност на нацията и се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поощряват и подпомагат от общините и държавата.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Създаването на условия за практикуване и развитие на физическо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lastRenderedPageBreak/>
        <w:t>възпитание и спорт от населението е неразделна част от социалната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политика на община Левски за всички населени места на нейната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територия.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 25.(1) Общината осигурява подходящи условия за ползване 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общинската спортна база от граждани, развиващи физическо възпитание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спорт за всички.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Ведомствата и спортните организации, ползващи общински спортни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обекти, осигуряват треньори, методическа и медицинска помощ 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гражданите, занимаващи се с физически упражнения и спорт за всички.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 26.(1) Общината подпомага развитието на спорта за всички 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социалния туризъм, като създава и поддържа зони за отдих, пътеки на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здравето, детски спортни площадки и подходяща инфраструктура до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планинските и високопланинските хижи, къмпинги и заслони.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Чл. 27. (1) Финансирането на масови спортни прояви може да става от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бюджета на община Левски и държавата, от фондации и спонсорства,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както и по други законоустановени начини.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(2) За финансиране на прояви по ал. 1, ОбС определя средства, в рамките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на утвърдения годишен бюджет за спортни дейности.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ІХ. ДОПЪЛНИТЕЛНИ РАЗПОРЕДБИ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§ 1 Ползването на спортна база от спортен клуб се разрешава, 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чл. 95, ал. 1, т. 1 и т. 2 от ППЗФВС.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§ 2 Ползването на спортна база от клубовете се разрешава само групово,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присъствието на треньор и/или спортен педагог.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§ 3 След приключване на тренировъчните занимания, треньорите са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длъжни да изчакат излизането и на последният състезател от своята група.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§ 4 При констатирани повреди и щети на материалната спортна база,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съответния клуб ще бъде санкциониран, съгласно клауза в договора,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сключен между клуба и Община Левски за съответната година.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§ 5 Всеки спортен клуб, който ползва безвъзмездно спортна база за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постигане на целите си е длъжен, да поддържа същата, със съзнанието на</w:t>
      </w:r>
      <w:r w:rsidR="00362330"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добър стопанин.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§ 6 Тази наредба се приема на основание чл.4а, т.1, чл.49 и чл.63 от ЗФВС</w:t>
      </w:r>
      <w:r w:rsidR="00362330">
        <w:rPr>
          <w:rFonts w:ascii="Times New Roman" w:hAnsi="Times New Roman" w:cs="Times New Roman"/>
          <w:sz w:val="32"/>
          <w:szCs w:val="32"/>
        </w:rPr>
        <w:t xml:space="preserve"> </w:t>
      </w:r>
      <w:r w:rsidRPr="00873517">
        <w:rPr>
          <w:rFonts w:ascii="Times New Roman" w:hAnsi="Times New Roman" w:cs="Times New Roman"/>
          <w:sz w:val="32"/>
          <w:szCs w:val="32"/>
        </w:rPr>
        <w:t>и чл.21, ал.2 от ЗМСМА.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Наредбата е приета с Решение 291/25.03.2013г. на Общински съвет Левски</w:t>
      </w:r>
      <w:r w:rsidR="0036233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73517">
        <w:rPr>
          <w:rFonts w:ascii="Times New Roman" w:hAnsi="Times New Roman" w:cs="Times New Roman"/>
          <w:sz w:val="32"/>
          <w:szCs w:val="32"/>
        </w:rPr>
        <w:t xml:space="preserve">в с Протокол № 21/25.03.2013 г. Изменена с </w:t>
      </w:r>
      <w:proofErr w:type="spellStart"/>
      <w:r w:rsidRPr="00873517">
        <w:rPr>
          <w:rFonts w:ascii="Times New Roman" w:hAnsi="Times New Roman" w:cs="Times New Roman"/>
          <w:sz w:val="32"/>
          <w:szCs w:val="32"/>
        </w:rPr>
        <w:t>Реш</w:t>
      </w:r>
      <w:proofErr w:type="spellEnd"/>
      <w:r w:rsidRPr="00873517">
        <w:rPr>
          <w:rFonts w:ascii="Times New Roman" w:hAnsi="Times New Roman" w:cs="Times New Roman"/>
          <w:sz w:val="32"/>
          <w:szCs w:val="32"/>
        </w:rPr>
        <w:t>. № 305/25.04.2013 г.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ДОЧКО ДОЧЕВ: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Председател на Общински съвет - Левски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ЛИДА ВЛАДИМИРОВА: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Главен експерт „Обслужване на Общински съвет”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lastRenderedPageBreak/>
        <w:t>Вярно с оригинала при Общински съвет,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73517">
        <w:rPr>
          <w:rFonts w:ascii="Times New Roman" w:hAnsi="Times New Roman" w:cs="Times New Roman"/>
          <w:sz w:val="32"/>
          <w:szCs w:val="32"/>
        </w:rPr>
        <w:t>Лида</w:t>
      </w:r>
      <w:proofErr w:type="spellEnd"/>
      <w:r w:rsidRPr="00873517">
        <w:rPr>
          <w:rFonts w:ascii="Times New Roman" w:hAnsi="Times New Roman" w:cs="Times New Roman"/>
          <w:sz w:val="32"/>
          <w:szCs w:val="32"/>
        </w:rPr>
        <w:t xml:space="preserve"> Владимирова:</w:t>
      </w:r>
    </w:p>
    <w:p w:rsidR="00873517" w:rsidRPr="00873517" w:rsidRDefault="00873517" w:rsidP="008735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517">
        <w:rPr>
          <w:rFonts w:ascii="Times New Roman" w:hAnsi="Times New Roman" w:cs="Times New Roman"/>
          <w:sz w:val="32"/>
          <w:szCs w:val="32"/>
        </w:rPr>
        <w:t>Главен експерт „Обслужване на Общински съвет”</w:t>
      </w:r>
    </w:p>
    <w:sectPr w:rsidR="00873517" w:rsidRPr="00873517" w:rsidSect="00873517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7"/>
    <w:rsid w:val="00362330"/>
    <w:rsid w:val="00873517"/>
    <w:rsid w:val="00A2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E3D2"/>
  <w15:chartTrackingRefBased/>
  <w15:docId w15:val="{01A95182-3A5E-4AF8-B15A-1E53E239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2023-12-07T12:55:00Z</dcterms:created>
  <dcterms:modified xsi:type="dcterms:W3CDTF">2023-12-07T13:06:00Z</dcterms:modified>
</cp:coreProperties>
</file>