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8B" w:rsidRDefault="008347D9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 xml:space="preserve">ПРОЕКТ  ЗА ИЗМЕНЕНИЕ И ДОПЪЛНЕНИЕ НА </w:t>
      </w:r>
    </w:p>
    <w:p w:rsidR="00937BE4" w:rsidRDefault="00D36F8B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Наредба</w:t>
      </w:r>
      <w:r w:rsidR="004001A2">
        <w:rPr>
          <w:rFonts w:ascii="Times New Roman" w:hAnsi="Times New Roman" w:cs="Times New Roman"/>
          <w:sz w:val="28"/>
          <w:szCs w:val="28"/>
        </w:rPr>
        <w:t xml:space="preserve"> № 8</w:t>
      </w:r>
      <w:r w:rsidR="008347D9" w:rsidRPr="009875C5">
        <w:rPr>
          <w:rFonts w:ascii="Times New Roman" w:hAnsi="Times New Roman" w:cs="Times New Roman"/>
          <w:sz w:val="28"/>
          <w:szCs w:val="28"/>
        </w:rPr>
        <w:t xml:space="preserve"> за реда и условията за отглеждане на животни и птици на територията на община Левски</w:t>
      </w:r>
    </w:p>
    <w:p w:rsidR="00D36F8B" w:rsidRPr="009875C5" w:rsidRDefault="00D36F8B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6A" w:rsidRPr="009875C5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РАЗДЕЛ І</w:t>
      </w:r>
    </w:p>
    <w:p w:rsidR="000B486A" w:rsidRPr="009875C5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ОБЩИ ПОЛОЖЕНИЯ</w:t>
      </w:r>
    </w:p>
    <w:p w:rsidR="000B486A" w:rsidRPr="009875C5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Чл.1 Тази Наредба регламентира реда и условията, при които физически и</w:t>
      </w:r>
      <w:r w:rsidR="00C217D3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юридически лица отглеждат животни и птици на територията на Община Левски.</w:t>
      </w:r>
    </w:p>
    <w:p w:rsidR="000B486A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Чл.2 Наредбата се отнася за физически и юридически лица, отглеждащи</w:t>
      </w:r>
      <w:r w:rsidR="00B71A33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животни и птици в регулацията и извън регулацията на населените места и при</w:t>
      </w:r>
      <w:r w:rsidR="00C217D3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спазване на разпоредбите на Наредба № 44 от 20.04.2006г. за</w:t>
      </w:r>
      <w:r w:rsidR="00B71A33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ветеринарномедицинските изисквания към животновъдните обекти.</w:t>
      </w:r>
    </w:p>
    <w:p w:rsidR="00B71A33" w:rsidRPr="009875C5" w:rsidRDefault="00B71A33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6A" w:rsidRPr="009875C5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РАЗДЕЛ ІІ</w:t>
      </w:r>
    </w:p>
    <w:p w:rsidR="000B486A" w:rsidRPr="009875C5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РЕД И УСЛОВИЯ ЗА ОТГЛЕЖДАНЕ</w:t>
      </w:r>
    </w:p>
    <w:p w:rsidR="000B486A" w:rsidRPr="009875C5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Чл.3 /1/ В населените места на територията на Община Левски се допуска</w:t>
      </w:r>
      <w:r w:rsidR="00B71A33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отглеждане на домашни животни и птици в постройки от допълващо застрояване</w:t>
      </w:r>
      <w:r w:rsidR="00B71A33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само в индивидуални имоти, с режим на ниско жилищно застрояване.</w:t>
      </w:r>
    </w:p>
    <w:p w:rsidR="000B486A" w:rsidRPr="009875C5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/2/ Отглеждането на домашни животни и птици се допуска при</w:t>
      </w:r>
      <w:r w:rsidR="00B71A33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задължително спазване условията на чл. 44 от ЗУТ, чл.1, ал.2 от Наредба № 44 от</w:t>
      </w:r>
      <w:r w:rsidR="00B71A33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20.04.2006г. за ветеринарномедицинските изисквания към животновъдните обекти</w:t>
      </w:r>
      <w:r w:rsidR="00B71A33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и изискванията на настоящата Наредба.</w:t>
      </w:r>
    </w:p>
    <w:p w:rsidR="000B486A" w:rsidRPr="009875C5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Чл.4 В урегулирани поземлени имоти се разрешава отглеждането на</w:t>
      </w:r>
      <w:r w:rsidR="00B71A33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селскостопански животни от физически лица за лични нужди както следва:</w:t>
      </w:r>
    </w:p>
    <w:p w:rsidR="000B486A" w:rsidRPr="009875C5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1. до три едри преживни животни и приплодите им до едногодишна възраст;</w:t>
      </w:r>
    </w:p>
    <w:p w:rsidR="000B486A" w:rsidRPr="009875C5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2. до десет дребни преживни животни с приплодите до 6-месечна възраст;</w:t>
      </w:r>
    </w:p>
    <w:p w:rsidR="000B486A" w:rsidRPr="009875C5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3. до пет прасета за угояване;</w:t>
      </w:r>
    </w:p>
    <w:p w:rsidR="000B486A" w:rsidRPr="009875C5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4. до три броя еднокопитни и приплодите им до едногодишна възраст;</w:t>
      </w:r>
    </w:p>
    <w:p w:rsidR="000B486A" w:rsidRPr="009875C5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5. до десет зайкини с приплодите;</w:t>
      </w:r>
    </w:p>
    <w:p w:rsidR="000B486A" w:rsidRPr="009875C5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6. до 50 възрастни птици, независимо от вида;</w:t>
      </w:r>
    </w:p>
    <w:p w:rsidR="000B486A" w:rsidRPr="009875C5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7. до 100 бройлера или подрастващи птици, независимо от вида;</w:t>
      </w:r>
    </w:p>
    <w:p w:rsidR="000B486A" w:rsidRPr="009875C5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Чл.5 /1/ На територията извън регулацията на населените места се</w:t>
      </w:r>
      <w:r w:rsidR="00B71A33">
        <w:rPr>
          <w:rFonts w:ascii="Times New Roman" w:hAnsi="Times New Roman" w:cs="Times New Roman"/>
          <w:sz w:val="28"/>
          <w:szCs w:val="28"/>
        </w:rPr>
        <w:t xml:space="preserve"> </w:t>
      </w:r>
      <w:r w:rsidR="00C217D3">
        <w:rPr>
          <w:rFonts w:ascii="Times New Roman" w:hAnsi="Times New Roman" w:cs="Times New Roman"/>
          <w:sz w:val="28"/>
          <w:szCs w:val="28"/>
        </w:rPr>
        <w:t>разрешава о</w:t>
      </w:r>
      <w:r w:rsidRPr="009875C5">
        <w:rPr>
          <w:rFonts w:ascii="Times New Roman" w:hAnsi="Times New Roman" w:cs="Times New Roman"/>
          <w:sz w:val="28"/>
          <w:szCs w:val="28"/>
        </w:rPr>
        <w:t>тглеждането на селскостопански животни при спазване разпоредбите</w:t>
      </w:r>
      <w:r w:rsidR="00B71A33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на Наредба № 44 от 20.04.2006г. за ветеринарномедицинските изисквания към</w:t>
      </w:r>
      <w:r w:rsidR="00C217D3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животновъдните обекти и при отстояния, условия и брой:</w:t>
      </w:r>
    </w:p>
    <w:p w:rsidR="000B486A" w:rsidRPr="009875C5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1. Хигиенно-защитна зона 50 м:</w:t>
      </w:r>
    </w:p>
    <w:p w:rsidR="000B486A" w:rsidRPr="009875C5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- говедовъдни ферми с до 50 животни;</w:t>
      </w:r>
    </w:p>
    <w:p w:rsidR="000B486A" w:rsidRPr="009875C5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- овцеферми с до 100 животни;</w:t>
      </w:r>
    </w:p>
    <w:p w:rsidR="000B486A" w:rsidRPr="009875C5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- свинеферми с до 100 животни;</w:t>
      </w:r>
    </w:p>
    <w:p w:rsidR="009335C2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 xml:space="preserve">- отглеждане на пилета/бройлери/ до 2000 бр.; </w:t>
      </w:r>
    </w:p>
    <w:p w:rsidR="000B486A" w:rsidRPr="009875C5" w:rsidRDefault="009335C2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86A" w:rsidRPr="009875C5">
        <w:rPr>
          <w:rFonts w:ascii="Times New Roman" w:hAnsi="Times New Roman" w:cs="Times New Roman"/>
          <w:sz w:val="28"/>
          <w:szCs w:val="28"/>
        </w:rPr>
        <w:t>угояване до 100 бр. гъски;</w:t>
      </w:r>
    </w:p>
    <w:p w:rsidR="000B486A" w:rsidRPr="009875C5" w:rsidRDefault="00B71A33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86A" w:rsidRPr="009875C5">
        <w:rPr>
          <w:rFonts w:ascii="Times New Roman" w:hAnsi="Times New Roman" w:cs="Times New Roman"/>
          <w:sz w:val="28"/>
          <w:szCs w:val="28"/>
        </w:rPr>
        <w:t>отглеждане до 500 кокошки-носачки;</w:t>
      </w:r>
    </w:p>
    <w:p w:rsidR="000B486A" w:rsidRPr="009875C5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2. Хигиенно-защитна зона 100 м:</w:t>
      </w:r>
    </w:p>
    <w:p w:rsidR="000B486A" w:rsidRPr="009875C5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- говедовъдни ферми с 50 до 100 животни;</w:t>
      </w:r>
    </w:p>
    <w:p w:rsidR="000B486A" w:rsidRPr="009875C5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- овцеферми със 100 до 200 животни;</w:t>
      </w:r>
    </w:p>
    <w:p w:rsidR="000B486A" w:rsidRPr="009875C5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- свинеферми със 100 до 500 животни;</w:t>
      </w:r>
    </w:p>
    <w:p w:rsidR="00A30765" w:rsidRPr="009875C5" w:rsidRDefault="000B486A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lastRenderedPageBreak/>
        <w:t>- отглеждане на пилета/бройлери/ от 2000 до 4000 бр.; угояване</w:t>
      </w:r>
      <w:r w:rsidR="00A30765" w:rsidRPr="009875C5">
        <w:rPr>
          <w:rFonts w:ascii="Times New Roman" w:hAnsi="Times New Roman" w:cs="Times New Roman"/>
          <w:sz w:val="28"/>
          <w:szCs w:val="28"/>
        </w:rPr>
        <w:t xml:space="preserve"> от 100 до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="00A30765" w:rsidRPr="009875C5">
        <w:rPr>
          <w:rFonts w:ascii="Times New Roman" w:hAnsi="Times New Roman" w:cs="Times New Roman"/>
          <w:sz w:val="28"/>
          <w:szCs w:val="28"/>
        </w:rPr>
        <w:t>500 бр. гъски; отглеждане на 500 до 1000 кокошки-носачки;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3. Хигиенно-защитна зона 300 м: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- говедовъдни ферми със 100 до 500 животни;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- овцеферми с 200 до 500 животни;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- свинеферми с 500 до 1000 животни;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- отглеждане на пилета/бройлери/ от 4000 до 10000 бр.; угояване от 500 до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1000 бр. гъски; отглеждане на 1000 до 5000 кокошки-носачки;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4. Хигиенно-защитна зона 500 м: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- говедовъдни ферми с 500 до 1000 животни;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- овцеферми с 500 до 1000 животни;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- свинеферми с 1000 до 2000 бр. при затворено боксово отглеждане с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механизирано почистване;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- птицекомбинати от 5000 до 50 000бр. и промишлено отглеждане на пилета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в затворени помещения над 10 000бр. (бройлери);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5. Хигиенно-защитна зона 1000м: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- говедовъдни ферми с 1000 до 2000 животни;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- овцеферми с над 1000 животни;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- свинеферми от 2000 до 5000бр. при затворено боксово отглеждане с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механизирано почистване;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- птицекомбинати с 50 000 до 100 000 бр.;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/2/ Общинска администрация може да разрешава увеличаването или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намаляването на хигиенно-защитните зони по изключение в следните случаи: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1. Издадено от компетентния орган на положително Решение по оценка за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въздействието върху околната среда, изясняваща здравните аспекти на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местоположението на обекта и с потвърдени НДТ /най-добри налични техники/;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2. Решение за преценяване необходимостта от ОВОС, съгласно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изискванията на Наредбата за условията и реда за извършване на ОВОС/ДВ.бр.12.02.2016г./;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3. Или комплексно разрешително, издадено по реда на ЗООС /раздел 2,чл.117/.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/3/ Общинска администрация издава необходимите документи за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регистрация на животновъден обект по реда на Наредбата след представяне на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следните документи: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1.Заявление по образец;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2.Документ за собственост на имота или договор за наем;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3.Скица на имота;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4.Един от документите по ал. 2 (когато животновъдният обект е извън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регулацията на населеното място);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5.Нотариално заверена декларация за съгласие от собственици на съседни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имоти – само за селата в община Левски (когато животновъдния обект е в края на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регулацията на населеното място).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/4/ За всички останали случаи на отглеждане на животни, не</w:t>
      </w:r>
      <w:r w:rsidR="00A76461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упоменати в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наредбата, се спазват изискванията на Наредба № 44 от 20.04.2006г. за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ветеринарномедицинските изисквания към животновъдните обекти.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 xml:space="preserve"> Чл.6 /1/ Физическите лица, отглеждащи селскостопански животни и птици</w:t>
      </w:r>
      <w:r w:rsidR="00C217D3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за лични нужди в границите на населените места, са длъжни: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lastRenderedPageBreak/>
        <w:t>1. Да изградят и поддържат собствени водоизточници, помийни и септични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ями и утаечни шахти в имота, в който отглеждат животните и птиците, на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разстояние не по-малко от 3 /три/ метра навътре от неговите граници;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2. Да не допускат изтичането на замърсени води и нечистотии по улиците,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тротоарите и други обществени места;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3. Да изграждат торища и да разполагат същите най-малко на 15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/петнадесет/ метра от околните жилищните сгради и на 6 /шест/ метра от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жилищната регулационна линия, при условие отпадните води да се отвеждат в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имота, в който се отглеждат животните и птиците;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 xml:space="preserve">4. През периода от 01 май до 30 октомври да изхвърлят торовия </w:t>
      </w:r>
      <w:proofErr w:type="spellStart"/>
      <w:r w:rsidRPr="009875C5">
        <w:rPr>
          <w:rFonts w:ascii="Times New Roman" w:hAnsi="Times New Roman" w:cs="Times New Roman"/>
          <w:sz w:val="28"/>
          <w:szCs w:val="28"/>
        </w:rPr>
        <w:t>отпад</w:t>
      </w:r>
      <w:proofErr w:type="spellEnd"/>
      <w:r w:rsidRPr="009875C5">
        <w:rPr>
          <w:rFonts w:ascii="Times New Roman" w:hAnsi="Times New Roman" w:cs="Times New Roman"/>
          <w:sz w:val="28"/>
          <w:szCs w:val="28"/>
        </w:rPr>
        <w:t xml:space="preserve"> на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определените за съответното селище места или в собствен имот, извън регулация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на населеното място.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/2/ Собствениците на животновъдни обекти са длъжни да имат обособено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място в обекта за временно съхранение на тор, обеззаразяване, съобразено с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капацитета и технологията на отглеждане. Животновъдните обекти, разположени в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нитратно уязвимите зони спазват изискванията на Наредба № 2 от 2007г. за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опазване на водите от замърсяване с нитрати от земеделски източници и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програмата от мерки за ограничаване и предотвратяване на замърсяването с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нитрати от земеделски източници в уязвимите зони.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Чл.7 Животновъдната дейност се осъществява съобразно санитарно</w:t>
      </w:r>
      <w:r w:rsidR="00454E15">
        <w:rPr>
          <w:rFonts w:ascii="Times New Roman" w:hAnsi="Times New Roman" w:cs="Times New Roman"/>
          <w:sz w:val="28"/>
          <w:szCs w:val="28"/>
        </w:rPr>
        <w:t>-</w:t>
      </w:r>
      <w:r w:rsidRPr="009875C5">
        <w:rPr>
          <w:rFonts w:ascii="Times New Roman" w:hAnsi="Times New Roman" w:cs="Times New Roman"/>
          <w:sz w:val="28"/>
          <w:szCs w:val="28"/>
        </w:rPr>
        <w:t>хигиен</w:t>
      </w:r>
      <w:r w:rsidR="007A2EE4">
        <w:rPr>
          <w:rFonts w:ascii="Times New Roman" w:hAnsi="Times New Roman" w:cs="Times New Roman"/>
          <w:sz w:val="28"/>
          <w:szCs w:val="28"/>
        </w:rPr>
        <w:t>ните изисквания на БАБХ и РЗИ</w:t>
      </w:r>
      <w:r w:rsidRPr="009875C5">
        <w:rPr>
          <w:rFonts w:ascii="Times New Roman" w:hAnsi="Times New Roman" w:cs="Times New Roman"/>
          <w:sz w:val="28"/>
          <w:szCs w:val="28"/>
        </w:rPr>
        <w:t>.</w:t>
      </w:r>
    </w:p>
    <w:p w:rsidR="00A30765" w:rsidRPr="009875C5" w:rsidRDefault="001A3E99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Чл.8 /1/ Кметът</w:t>
      </w:r>
      <w:r w:rsidR="00A30765" w:rsidRPr="009875C5">
        <w:rPr>
          <w:rFonts w:ascii="Times New Roman" w:hAnsi="Times New Roman" w:cs="Times New Roman"/>
          <w:sz w:val="28"/>
          <w:szCs w:val="28"/>
        </w:rPr>
        <w:t xml:space="preserve"> на общината и Кметовете на кметства при необходимост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="00A30765" w:rsidRPr="009875C5">
        <w:rPr>
          <w:rFonts w:ascii="Times New Roman" w:hAnsi="Times New Roman" w:cs="Times New Roman"/>
          <w:sz w:val="28"/>
          <w:szCs w:val="28"/>
        </w:rPr>
        <w:t xml:space="preserve">определят места за складиране на излишния торов </w:t>
      </w:r>
      <w:proofErr w:type="spellStart"/>
      <w:r w:rsidR="00A30765" w:rsidRPr="009875C5">
        <w:rPr>
          <w:rFonts w:ascii="Times New Roman" w:hAnsi="Times New Roman" w:cs="Times New Roman"/>
          <w:sz w:val="28"/>
          <w:szCs w:val="28"/>
        </w:rPr>
        <w:t>отпад</w:t>
      </w:r>
      <w:proofErr w:type="spellEnd"/>
      <w:r w:rsidR="00A30765" w:rsidRPr="009875C5">
        <w:rPr>
          <w:rFonts w:ascii="Times New Roman" w:hAnsi="Times New Roman" w:cs="Times New Roman"/>
          <w:sz w:val="28"/>
          <w:szCs w:val="28"/>
        </w:rPr>
        <w:t xml:space="preserve"> от физически лица,</w:t>
      </w:r>
      <w:r w:rsidR="00C217D3">
        <w:rPr>
          <w:rFonts w:ascii="Times New Roman" w:hAnsi="Times New Roman" w:cs="Times New Roman"/>
          <w:sz w:val="28"/>
          <w:szCs w:val="28"/>
        </w:rPr>
        <w:t xml:space="preserve"> </w:t>
      </w:r>
      <w:r w:rsidR="00A30765" w:rsidRPr="009875C5">
        <w:rPr>
          <w:rFonts w:ascii="Times New Roman" w:hAnsi="Times New Roman" w:cs="Times New Roman"/>
          <w:sz w:val="28"/>
          <w:szCs w:val="28"/>
        </w:rPr>
        <w:t>отглеждащи животни в регулация, които не разполагат със собствени имоти.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 xml:space="preserve"> /2/ Кмето</w:t>
      </w:r>
      <w:r w:rsidR="0056012A">
        <w:rPr>
          <w:rFonts w:ascii="Times New Roman" w:hAnsi="Times New Roman" w:cs="Times New Roman"/>
          <w:sz w:val="28"/>
          <w:szCs w:val="28"/>
        </w:rPr>
        <w:t>вете на кметства съвместно с РУ на МВР - Левски</w:t>
      </w:r>
      <w:r w:rsidRPr="009875C5">
        <w:rPr>
          <w:rFonts w:ascii="Times New Roman" w:hAnsi="Times New Roman" w:cs="Times New Roman"/>
          <w:sz w:val="28"/>
          <w:szCs w:val="28"/>
        </w:rPr>
        <w:t xml:space="preserve"> определят улиците за движение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на животни, както и събирателните пунктове.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 xml:space="preserve"> /3/ Физическите лица, отглеждащи животни и птици за лични нужди,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регистрират в кметствата наличните животни и птици и местонахождението им с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цел осъществяване на ветеринарно-медицинска профилактика.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Чл.9 Забранява се: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 xml:space="preserve"> /1/ Отглеждането на селскостопански животни и птици в жилищните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сгради, сервизни помещения, тавани, балкони и мазета.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 xml:space="preserve"> /2/ Пашата на животни в общински паркове, градинки, зелени площи и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застроената градска част.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/3/ Свободното пускане на животни и птици по улици, площади, детски и</w:t>
      </w:r>
      <w:r w:rsidR="00C217D3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спортни площадки, както и на всякакви други територии, извън имота, в който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същите се отглеждат.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/4/ Преминаването на животни през централната градска част.</w:t>
      </w:r>
    </w:p>
    <w:p w:rsidR="00C217D3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/5/ Складирането на животинска тор и други отпадъчни продукти от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селскостопанска дейност на обществени площи в населените места,</w:t>
      </w:r>
      <w:r w:rsidR="00C21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76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75C5">
        <w:rPr>
          <w:rFonts w:ascii="Times New Roman" w:hAnsi="Times New Roman" w:cs="Times New Roman"/>
          <w:sz w:val="28"/>
          <w:szCs w:val="28"/>
        </w:rPr>
        <w:t>/6/ Изхвърлянето на животинска тор и други отпадъчни продукти в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контейнерите за отпадъци и на непозволени за това места.</w:t>
      </w:r>
    </w:p>
    <w:p w:rsidR="00454E15" w:rsidRDefault="00454E1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E15" w:rsidRDefault="00454E1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E15" w:rsidRPr="009875C5" w:rsidRDefault="00454E1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lastRenderedPageBreak/>
        <w:t>РАЗДЕЛ ІІІ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КОНТРОЛ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Чл.10 /1/ Контролът по тази Наредба се осъществява от Кмета на Община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Левски или упълномощени от него лица.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/2/ Контролът се извършва чрез: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 xml:space="preserve"> 1. периодични проверки;</w:t>
      </w:r>
    </w:p>
    <w:p w:rsidR="00A30765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 xml:space="preserve"> 2. проверки по постъпили молби, жалби и сигнали за нарушения, които не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са анонимни.</w:t>
      </w:r>
    </w:p>
    <w:p w:rsidR="000B486A" w:rsidRPr="009875C5" w:rsidRDefault="00A30765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Чл.11 /1/ Контролните органи имат право:</w:t>
      </w:r>
    </w:p>
    <w:p w:rsidR="00A82157" w:rsidRPr="009875C5" w:rsidRDefault="00A82157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1. да установяват самоличността на собственика на отглежданите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селскостопански животни и птици;</w:t>
      </w:r>
    </w:p>
    <w:p w:rsidR="00A82157" w:rsidRPr="009875C5" w:rsidRDefault="00A82157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2. на достъп до всички обекти и цялата документация, необходима за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осъществяване на проверката;</w:t>
      </w:r>
    </w:p>
    <w:p w:rsidR="00A82157" w:rsidRPr="009875C5" w:rsidRDefault="00A82157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3. да влизат след осигурен достъп от страна на собственика в недвижими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имоти, където се отглеждат или се предполага, че се отглеждат селскостопански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животни и птици.</w:t>
      </w:r>
    </w:p>
    <w:p w:rsidR="00A82157" w:rsidRPr="009875C5" w:rsidRDefault="00A82157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/2/ Физическите лица, отглеждащи селскостопански животни и птици, са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длъжни да осигуряват на контролните органи достъп до имотите, в които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осъществяват дейността, да спазват техните инструкции и изпълняват дадените им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предписания.</w:t>
      </w:r>
    </w:p>
    <w:p w:rsidR="00A82157" w:rsidRPr="009875C5" w:rsidRDefault="00A82157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РАЗДЕЛ ІV</w:t>
      </w:r>
    </w:p>
    <w:p w:rsidR="00A82157" w:rsidRPr="009875C5" w:rsidRDefault="00A82157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АДМИНИСТРАТИВНО-НАКАЗАТЕЛНИ РАЗПОРЕДБИ</w:t>
      </w:r>
    </w:p>
    <w:p w:rsidR="00A82157" w:rsidRPr="009875C5" w:rsidRDefault="00A82157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Чл.12 /1/ Който наруши изискванията по тази Наредба се наказва с глоба в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размер на 500 лв., а при повторно нарушение – 1000 лв.</w:t>
      </w:r>
    </w:p>
    <w:p w:rsidR="00A82157" w:rsidRPr="009875C5" w:rsidRDefault="00A82157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/2/ Когато нарушението по ал.1 е извършено от юридическо лице или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едноличен търговец, се налага имуществена санкция в размер на 800 лв., а при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повторно нарушение – 1800 лв.</w:t>
      </w:r>
    </w:p>
    <w:p w:rsidR="00A82157" w:rsidRPr="009875C5" w:rsidRDefault="00A82157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/3/ За нарушение на чл. 11, ал. 2 от тази Наредба на отговорното лице се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налага глоба в размер на 500 лв.</w:t>
      </w:r>
    </w:p>
    <w:p w:rsidR="00A82157" w:rsidRPr="009875C5" w:rsidRDefault="00A82157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Чл.13 /1/ Нарушенията по тази Наредба се установяват с актове, съставени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от упълномощени от Кмета на Общината длъжностни лица.</w:t>
      </w:r>
    </w:p>
    <w:p w:rsidR="00A82157" w:rsidRPr="009875C5" w:rsidRDefault="00A82157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/2/ Наказателните постановления се издават от Кмета на Община Левски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или оправомощен от него Заместник Кмет.</w:t>
      </w:r>
    </w:p>
    <w:p w:rsidR="00A82157" w:rsidRDefault="00A82157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Чл.14 Установяването на нарушенията, съставянето на актовете,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издаването, обжалването и изпълнението на наказателните постановления се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извършват по реда на Закона за административните нарушения и наказания.</w:t>
      </w:r>
    </w:p>
    <w:p w:rsidR="007D45B7" w:rsidRPr="00A30BE6" w:rsidRDefault="00362190" w:rsidP="00C21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BE6">
        <w:rPr>
          <w:rFonts w:ascii="Times New Roman" w:hAnsi="Times New Roman" w:cs="Times New Roman"/>
          <w:b/>
          <w:sz w:val="28"/>
          <w:szCs w:val="28"/>
        </w:rPr>
        <w:t>Чл.15.</w:t>
      </w:r>
      <w:r w:rsidRPr="00A30BE6">
        <w:rPr>
          <w:b/>
        </w:rPr>
        <w:t xml:space="preserve"> </w:t>
      </w:r>
      <w:r w:rsidRPr="00A30BE6">
        <w:rPr>
          <w:rFonts w:ascii="Times New Roman" w:hAnsi="Times New Roman" w:cs="Times New Roman"/>
          <w:b/>
          <w:sz w:val="28"/>
          <w:szCs w:val="28"/>
        </w:rPr>
        <w:t>/1/</w:t>
      </w:r>
      <w:r w:rsidR="007D45B7" w:rsidRPr="00A30BE6">
        <w:rPr>
          <w:b/>
        </w:rPr>
        <w:t xml:space="preserve"> </w:t>
      </w:r>
      <w:r w:rsidR="007D45B7" w:rsidRPr="00A30BE6">
        <w:rPr>
          <w:rFonts w:ascii="Times New Roman" w:hAnsi="Times New Roman" w:cs="Times New Roman"/>
          <w:b/>
          <w:sz w:val="28"/>
          <w:szCs w:val="28"/>
        </w:rPr>
        <w:t>За  явно маловажни случаи на административни нарушения, установени при извършването им, овластените за това органи налагат на място, срещу квитанция, глоба до размера, предвиден в съответния закон или указ, но не повече от 10 лева;</w:t>
      </w:r>
    </w:p>
    <w:p w:rsidR="007D45B7" w:rsidRPr="00A30BE6" w:rsidRDefault="007D45B7" w:rsidP="00C21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BE6">
        <w:rPr>
          <w:rFonts w:ascii="Times New Roman" w:hAnsi="Times New Roman" w:cs="Times New Roman"/>
          <w:b/>
          <w:sz w:val="28"/>
          <w:szCs w:val="28"/>
        </w:rPr>
        <w:t xml:space="preserve">/2/За маловажни случаи на административни нарушения, установени при извършването им, когато това е предвидено в закон или указ, овластените контролни органи могат да налагат на местонарушението глоби в размер от 10 до 50 лева. За наложената глоба се издава фиш, който съдържа данни за самоличността на контролния орган и на нарушителя, мястото и времето на </w:t>
      </w:r>
      <w:r w:rsidRPr="00A30BE6">
        <w:rPr>
          <w:rFonts w:ascii="Times New Roman" w:hAnsi="Times New Roman" w:cs="Times New Roman"/>
          <w:b/>
          <w:sz w:val="28"/>
          <w:szCs w:val="28"/>
        </w:rPr>
        <w:lastRenderedPageBreak/>
        <w:t>нарушението, нарушените разпоредби и размера на глобата. Фишът се подписва от контролния орган и от нарушителя, че е съгласен да плати глобата. На нарушителя се дава препис, за да може да заплати доброволно глобата.</w:t>
      </w:r>
    </w:p>
    <w:p w:rsidR="007D45B7" w:rsidRPr="00A30BE6" w:rsidRDefault="007D45B7" w:rsidP="00C21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BE6">
        <w:rPr>
          <w:rFonts w:ascii="Times New Roman" w:hAnsi="Times New Roman" w:cs="Times New Roman"/>
          <w:b/>
          <w:sz w:val="28"/>
          <w:szCs w:val="28"/>
        </w:rPr>
        <w:t>/3/ За маловажни случаи на административни нарушения, извършени от</w:t>
      </w:r>
    </w:p>
    <w:p w:rsidR="007D45B7" w:rsidRPr="00A30BE6" w:rsidRDefault="007D45B7" w:rsidP="00C21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BE6">
        <w:rPr>
          <w:rFonts w:ascii="Times New Roman" w:hAnsi="Times New Roman" w:cs="Times New Roman"/>
          <w:b/>
          <w:sz w:val="28"/>
          <w:szCs w:val="28"/>
        </w:rPr>
        <w:t>н/пълнолетни,  контролният орган изпраща съставените актове на местната</w:t>
      </w:r>
      <w:r w:rsidR="00A30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BE6">
        <w:rPr>
          <w:rFonts w:ascii="Times New Roman" w:hAnsi="Times New Roman" w:cs="Times New Roman"/>
          <w:b/>
          <w:sz w:val="28"/>
          <w:szCs w:val="28"/>
        </w:rPr>
        <w:t>комисия за борба срещу противообществените прояви на малолетните и</w:t>
      </w:r>
      <w:r w:rsidR="00A30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BE6">
        <w:rPr>
          <w:rFonts w:ascii="Times New Roman" w:hAnsi="Times New Roman" w:cs="Times New Roman"/>
          <w:b/>
          <w:sz w:val="28"/>
          <w:szCs w:val="28"/>
        </w:rPr>
        <w:t>непълнолетните (МКБППМН) за налагане на мерки от възпитателен характер;</w:t>
      </w:r>
    </w:p>
    <w:p w:rsidR="007D45B7" w:rsidRPr="00A30BE6" w:rsidRDefault="007D45B7" w:rsidP="00C21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BE6">
        <w:rPr>
          <w:rFonts w:ascii="Times New Roman" w:hAnsi="Times New Roman" w:cs="Times New Roman"/>
          <w:b/>
          <w:sz w:val="28"/>
          <w:szCs w:val="28"/>
        </w:rPr>
        <w:t>/4/ Ако нарушителят оспори  нарушението или откаже да плати глобата, за нарушението се съставя акт за административно нарушение, съгласно разпоредбите на този раздел;</w:t>
      </w:r>
    </w:p>
    <w:p w:rsidR="00362190" w:rsidRPr="00A30BE6" w:rsidRDefault="007D45B7" w:rsidP="00C21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BE6">
        <w:rPr>
          <w:rFonts w:ascii="Times New Roman" w:hAnsi="Times New Roman" w:cs="Times New Roman"/>
          <w:b/>
          <w:sz w:val="28"/>
          <w:szCs w:val="28"/>
        </w:rPr>
        <w:t>/5/ Овластените органи, които налагат глобите по предходните алинеи, се определят със заповед на кмета на общината.</w:t>
      </w:r>
    </w:p>
    <w:p w:rsidR="00A82157" w:rsidRPr="009875C5" w:rsidRDefault="00A82157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157" w:rsidRPr="009875C5" w:rsidRDefault="00A82157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РАЗДЕЛ V</w:t>
      </w:r>
    </w:p>
    <w:p w:rsidR="00A82157" w:rsidRPr="009875C5" w:rsidRDefault="00A82157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ПРЕХОДНИ И ЗАКЛЮЧИТЕЛНИ РАЗПОРЕДБИ</w:t>
      </w:r>
    </w:p>
    <w:p w:rsidR="00A82157" w:rsidRPr="009875C5" w:rsidRDefault="00A82157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§1 Настоящата Наредба се издава на основание чл. 21, ал. 2 от Закона за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местното самоуправление и местната администрация.</w:t>
      </w:r>
    </w:p>
    <w:p w:rsidR="00A82157" w:rsidRPr="009875C5" w:rsidRDefault="00A82157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§2 Привеждането на съществуващите лични стопанства в съответствие с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изискванията на тази Наредба следва да се извърши в тримесечен срок от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влизането й в сила.</w:t>
      </w:r>
    </w:p>
    <w:p w:rsidR="00A82157" w:rsidRDefault="00A82157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§3 Наредбата влиза в сила в едномесечен срок от приемането й от</w:t>
      </w:r>
      <w:r w:rsidR="00454E15">
        <w:rPr>
          <w:rFonts w:ascii="Times New Roman" w:hAnsi="Times New Roman" w:cs="Times New Roman"/>
          <w:sz w:val="28"/>
          <w:szCs w:val="28"/>
        </w:rPr>
        <w:t xml:space="preserve"> </w:t>
      </w:r>
      <w:r w:rsidRPr="009875C5">
        <w:rPr>
          <w:rFonts w:ascii="Times New Roman" w:hAnsi="Times New Roman" w:cs="Times New Roman"/>
          <w:sz w:val="28"/>
          <w:szCs w:val="28"/>
        </w:rPr>
        <w:t>Общински съвет - Левски и отменя Наредба № 8, приета с Решение №71/20.02.2012г., изменена с Решение № 50/25.02.2016г. и Решение №162/25.08.2016г. на Общински съвет - Левски.</w:t>
      </w:r>
    </w:p>
    <w:p w:rsidR="00984994" w:rsidRPr="003059B1" w:rsidRDefault="00984994" w:rsidP="00C21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9B1">
        <w:rPr>
          <w:rFonts w:ascii="Times New Roman" w:hAnsi="Times New Roman" w:cs="Times New Roman"/>
          <w:b/>
          <w:sz w:val="28"/>
          <w:szCs w:val="28"/>
        </w:rPr>
        <w:t>§4</w:t>
      </w:r>
      <w:r w:rsidRPr="003059B1">
        <w:rPr>
          <w:b/>
        </w:rPr>
        <w:t xml:space="preserve"> </w:t>
      </w:r>
      <w:r w:rsidRPr="003059B1">
        <w:rPr>
          <w:rFonts w:ascii="Times New Roman" w:hAnsi="Times New Roman" w:cs="Times New Roman"/>
          <w:b/>
          <w:sz w:val="28"/>
          <w:szCs w:val="28"/>
        </w:rPr>
        <w:t>По смисъла на тази наредба:</w:t>
      </w:r>
    </w:p>
    <w:p w:rsidR="00984994" w:rsidRPr="003059B1" w:rsidRDefault="00984994" w:rsidP="00C21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9B1">
        <w:rPr>
          <w:rFonts w:ascii="Times New Roman" w:hAnsi="Times New Roman" w:cs="Times New Roman"/>
          <w:b/>
          <w:sz w:val="28"/>
          <w:szCs w:val="28"/>
        </w:rPr>
        <w:t>"Маловажен случай" е този, при който извършеното нарушение от физическо лице или неизпълнение на задължение от едноличен търговец или юридическо лице към държавата или община, с оглед на липсата или незначителността на вредните последици или с оглед на други смекчаващи обстоятелства, представлява по-ниска степен на обществена опасност в сравнение с обикновените случаи на нарушение или на неизпълнение на задължение от съответния вид.</w:t>
      </w:r>
    </w:p>
    <w:p w:rsidR="00984994" w:rsidRPr="003059B1" w:rsidRDefault="00984994" w:rsidP="00C21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9B1">
        <w:rPr>
          <w:rFonts w:ascii="Times New Roman" w:hAnsi="Times New Roman" w:cs="Times New Roman"/>
          <w:b/>
          <w:sz w:val="28"/>
          <w:szCs w:val="28"/>
        </w:rPr>
        <w:t>"Явно маловажен случай" на нарушение е налице, когато деянието разкрива явно незначителна степен на обществена опасност.</w:t>
      </w:r>
    </w:p>
    <w:p w:rsidR="00A82157" w:rsidRPr="009875C5" w:rsidRDefault="00A82157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Наредбата е приета с решение № 336/28.09.2017г. на Общински съвет –Левски.</w:t>
      </w:r>
    </w:p>
    <w:p w:rsidR="00A82157" w:rsidRPr="009875C5" w:rsidRDefault="00A82157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157" w:rsidRPr="009875C5" w:rsidRDefault="00A82157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ДОЧКО ДОЧЕВ:/п/</w:t>
      </w:r>
    </w:p>
    <w:p w:rsidR="00A82157" w:rsidRPr="009875C5" w:rsidRDefault="00A82157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Председател на Общински съвет-Левски</w:t>
      </w:r>
    </w:p>
    <w:p w:rsidR="00A82157" w:rsidRPr="009875C5" w:rsidRDefault="00A82157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МЕРЗИЕ АЛИЕВА:/п/</w:t>
      </w:r>
    </w:p>
    <w:p w:rsidR="00A82157" w:rsidRPr="009875C5" w:rsidRDefault="00A82157" w:rsidP="00C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C5">
        <w:rPr>
          <w:rFonts w:ascii="Times New Roman" w:hAnsi="Times New Roman" w:cs="Times New Roman"/>
          <w:sz w:val="28"/>
          <w:szCs w:val="28"/>
        </w:rPr>
        <w:t>Младши експерт „Обслужване на Общински съвет</w:t>
      </w:r>
    </w:p>
    <w:sectPr w:rsidR="00A82157" w:rsidRPr="009875C5" w:rsidSect="00C217D3">
      <w:headerReference w:type="default" r:id="rId6"/>
      <w:pgSz w:w="11906" w:h="16838" w:code="9"/>
      <w:pgMar w:top="851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EF" w:rsidRDefault="007563EF" w:rsidP="009875C5">
      <w:pPr>
        <w:spacing w:after="0" w:line="240" w:lineRule="auto"/>
      </w:pPr>
      <w:r>
        <w:separator/>
      </w:r>
    </w:p>
  </w:endnote>
  <w:endnote w:type="continuationSeparator" w:id="0">
    <w:p w:rsidR="007563EF" w:rsidRDefault="007563EF" w:rsidP="0098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EF" w:rsidRDefault="007563EF" w:rsidP="009875C5">
      <w:pPr>
        <w:spacing w:after="0" w:line="240" w:lineRule="auto"/>
      </w:pPr>
      <w:r>
        <w:separator/>
      </w:r>
    </w:p>
  </w:footnote>
  <w:footnote w:type="continuationSeparator" w:id="0">
    <w:p w:rsidR="007563EF" w:rsidRDefault="007563EF" w:rsidP="0098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388938"/>
      <w:docPartObj>
        <w:docPartGallery w:val="Page Numbers (Top of Page)"/>
        <w:docPartUnique/>
      </w:docPartObj>
    </w:sdtPr>
    <w:sdtEndPr/>
    <w:sdtContent>
      <w:p w:rsidR="009875C5" w:rsidRDefault="009875C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7D3">
          <w:rPr>
            <w:noProof/>
          </w:rPr>
          <w:t>5</w:t>
        </w:r>
        <w:r>
          <w:fldChar w:fldCharType="end"/>
        </w:r>
      </w:p>
    </w:sdtContent>
  </w:sdt>
  <w:p w:rsidR="009875C5" w:rsidRDefault="009875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6A"/>
    <w:rsid w:val="000B486A"/>
    <w:rsid w:val="001A3E99"/>
    <w:rsid w:val="003059B1"/>
    <w:rsid w:val="00362190"/>
    <w:rsid w:val="004001A2"/>
    <w:rsid w:val="00454E15"/>
    <w:rsid w:val="0056012A"/>
    <w:rsid w:val="0069085A"/>
    <w:rsid w:val="007563EF"/>
    <w:rsid w:val="007A2EE4"/>
    <w:rsid w:val="007D45B7"/>
    <w:rsid w:val="008347D9"/>
    <w:rsid w:val="009335C2"/>
    <w:rsid w:val="00937BE4"/>
    <w:rsid w:val="00984994"/>
    <w:rsid w:val="009875C5"/>
    <w:rsid w:val="00A30765"/>
    <w:rsid w:val="00A30BE6"/>
    <w:rsid w:val="00A76461"/>
    <w:rsid w:val="00A82157"/>
    <w:rsid w:val="00B13F68"/>
    <w:rsid w:val="00B71A33"/>
    <w:rsid w:val="00BB5ACD"/>
    <w:rsid w:val="00C217D3"/>
    <w:rsid w:val="00C56F02"/>
    <w:rsid w:val="00D3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663F7"/>
  <w15:chartTrackingRefBased/>
  <w15:docId w15:val="{24C88EC8-4789-44FF-B60E-8AAD322F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875C5"/>
  </w:style>
  <w:style w:type="paragraph" w:styleId="a5">
    <w:name w:val="footer"/>
    <w:basedOn w:val="a"/>
    <w:link w:val="a6"/>
    <w:uiPriority w:val="99"/>
    <w:unhideWhenUsed/>
    <w:rsid w:val="0098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8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2021-06-08T12:44:00Z</dcterms:created>
  <dcterms:modified xsi:type="dcterms:W3CDTF">2021-11-26T09:29:00Z</dcterms:modified>
</cp:coreProperties>
</file>